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 xml:space="preserve">w Urzędzie Miasta Rzeszowa, których wartość nie przekracza wyrażonej </w:t>
      </w:r>
    </w:p>
    <w:p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w złotych równowartości kwoty 30.000 euro</w:t>
      </w:r>
    </w:p>
    <w:p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:rsidR="006E0F76" w:rsidRP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:rsidR="006E0F76" w:rsidRPr="006E0F76" w:rsidRDefault="006E0F76" w:rsidP="006E0F76">
      <w:pPr>
        <w:rPr>
          <w:rFonts w:ascii="Verdana" w:hAnsi="Verdana"/>
        </w:rPr>
      </w:pPr>
    </w:p>
    <w:p w:rsidR="006E0F76" w:rsidRDefault="006E0F76" w:rsidP="00DF267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1. Oferuję wykonanie przedmiotu zamówienia </w:t>
      </w:r>
    </w:p>
    <w:p w:rsidR="006E0F76" w:rsidRPr="005B4A04" w:rsidRDefault="005B4A04" w:rsidP="005B4A04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center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Zaprojektowanie, wydruk i dostawa kalendarzy ściennych planszowych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br/>
        <w:t>i trójdzielnych na 202</w:t>
      </w:r>
      <w:r w:rsidR="004911C5">
        <w:rPr>
          <w:rFonts w:ascii="Verdana" w:eastAsia="Arial Unicode MS" w:hAnsi="Verdana" w:cs="Arial Unicode MS"/>
          <w:b/>
          <w:sz w:val="20"/>
          <w:szCs w:val="20"/>
          <w:lang w:eastAsia="pl-PL"/>
        </w:rPr>
        <w:t>1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rok</w:t>
      </w:r>
    </w:p>
    <w:p w:rsidR="006E0F76" w:rsidRPr="006E0F76" w:rsidRDefault="006E0F76" w:rsidP="006E0F76">
      <w:pPr>
        <w:autoSpaceDE w:val="0"/>
        <w:autoSpaceDN w:val="0"/>
        <w:adjustRightInd w:val="0"/>
        <w:spacing w:after="0" w:line="272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:rsidR="006E0F76" w:rsidRP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6E0F76" w:rsidRP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6E0F76" w:rsidRP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Pr="006E0F76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:rsidR="006E0F76" w:rsidRPr="006E0F76" w:rsidRDefault="006E0F76" w:rsidP="00FA069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koszty eksploatacji* </w:t>
      </w:r>
      <w:r w:rsidR="00DF267C" w:rsidRPr="00DF267C">
        <w:rPr>
          <w:rFonts w:ascii="Verdana" w:eastAsia="Arial Unicode MS" w:hAnsi="Verdana" w:cs="Arial Unicode MS"/>
          <w:b/>
          <w:sz w:val="20"/>
          <w:szCs w:val="20"/>
          <w:lang w:eastAsia="pl-PL"/>
        </w:rPr>
        <w:t>nie dotyczy</w:t>
      </w:r>
    </w:p>
    <w:p w:rsidR="006E0F76" w:rsidRPr="006E0F76" w:rsidRDefault="006E0F76" w:rsidP="00FA069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5B4A04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do </w:t>
      </w:r>
      <w:r w:rsidR="004911C5">
        <w:rPr>
          <w:rFonts w:ascii="Verdana" w:eastAsia="Arial Unicode MS" w:hAnsi="Verdana" w:cs="Arial Unicode MS"/>
          <w:b/>
          <w:sz w:val="20"/>
          <w:szCs w:val="20"/>
          <w:lang w:eastAsia="pl-PL"/>
        </w:rPr>
        <w:t>13 listopada 2020</w:t>
      </w:r>
      <w:r w:rsidR="00F05D4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r.</w:t>
      </w:r>
    </w:p>
    <w:p w:rsidR="00DF267C" w:rsidRDefault="006E0F76" w:rsidP="00FA069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parametry techniczne* </w:t>
      </w:r>
    </w:p>
    <w:p w:rsidR="005B4A04" w:rsidRDefault="005B4A04" w:rsidP="00FA069D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5B4A04" w:rsidRPr="00A4152D" w:rsidRDefault="005B4A04" w:rsidP="005B4A04">
      <w:p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Kalendarz ścienny trójdzielny</w:t>
      </w:r>
    </w:p>
    <w:p w:rsidR="005B4A04" w:rsidRPr="00A4152D" w:rsidRDefault="005B4A04" w:rsidP="005B4A04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wymiary kalendarza: 310 x 820 mm,</w:t>
      </w:r>
    </w:p>
    <w:p w:rsidR="005B4A04" w:rsidRPr="00A4152D" w:rsidRDefault="005B4A04" w:rsidP="005B4A04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wymiary główki: 310 x 220 mm,</w:t>
      </w:r>
    </w:p>
    <w:p w:rsidR="005B4A04" w:rsidRPr="00A4152D" w:rsidRDefault="005B4A04" w:rsidP="005B4A04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wymiar podkładu: min. 310 x 600 mm,</w:t>
      </w:r>
    </w:p>
    <w:p w:rsidR="005B4A04" w:rsidRPr="00A4152D" w:rsidRDefault="005B4A04" w:rsidP="005B4A04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trzy kalendaria w układzie trójstopniowym (trzy oddzielne kalendaria) - miesiąc bieżący wyróżniony kolorystycznie; trzyjęzyczne (PL, GB, UA) nazwy miesięcy i dni tygodnia, podwójne imiona, bieżąca numeracja tygodni,</w:t>
      </w:r>
    </w:p>
    <w:p w:rsidR="005B4A04" w:rsidRPr="00A4152D" w:rsidRDefault="005B4A04" w:rsidP="005B4A04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główka lakierowana UV z fotografią dostarczoną przez zamawiającego,</w:t>
      </w:r>
    </w:p>
    <w:p w:rsidR="005B4A04" w:rsidRPr="00A4152D" w:rsidRDefault="005B4A04" w:rsidP="005B4A04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 xml:space="preserve">wykończenie: pasek regulowany z okienkiem w kolorze czerwonym, bloki kalendarium klejone i doklejane do pleców, </w:t>
      </w:r>
    </w:p>
    <w:p w:rsidR="005B4A04" w:rsidRPr="00A4152D" w:rsidRDefault="005B4A04" w:rsidP="005B4A04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 xml:space="preserve">karton pod kalendarium w pełnym kolorze o gramaturze 300 gram +/- 10 gram, </w:t>
      </w:r>
    </w:p>
    <w:p w:rsidR="005B4A04" w:rsidRPr="00A4152D" w:rsidRDefault="005B4A04" w:rsidP="005B4A04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kalendarz pakowany w białą kopertę o gramaturze 300 gram,</w:t>
      </w:r>
    </w:p>
    <w:p w:rsidR="005B4A04" w:rsidRPr="00A4152D" w:rsidRDefault="005B4A04" w:rsidP="005B4A04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kalendarium - papier offsetowy o gramaturze 80 gram +/- 10 gram,</w:t>
      </w:r>
    </w:p>
    <w:p w:rsidR="005B4A04" w:rsidRDefault="005B4A04" w:rsidP="005B4A04">
      <w:pPr>
        <w:pStyle w:val="Akapitzlist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nakład: 8</w:t>
      </w:r>
      <w:r w:rsidRPr="00A4152D">
        <w:rPr>
          <w:rFonts w:ascii="Verdana" w:hAnsi="Verdana"/>
          <w:sz w:val="20"/>
          <w:szCs w:val="20"/>
        </w:rPr>
        <w:t>00 egzemplarzy.</w:t>
      </w:r>
    </w:p>
    <w:p w:rsidR="005B4A04" w:rsidRPr="00A4152D" w:rsidRDefault="005B4A04" w:rsidP="005B4A04">
      <w:pPr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lastRenderedPageBreak/>
        <w:t>Kalendarz ścienny planszowy</w:t>
      </w:r>
    </w:p>
    <w:p w:rsidR="005B4A04" w:rsidRPr="00A4152D" w:rsidRDefault="005B4A04" w:rsidP="005B4A04">
      <w:pPr>
        <w:pStyle w:val="Akapitzlist"/>
        <w:numPr>
          <w:ilvl w:val="0"/>
          <w:numId w:val="5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format 480 x 680 mm,</w:t>
      </w:r>
    </w:p>
    <w:p w:rsidR="005B4A04" w:rsidRPr="00A4152D" w:rsidRDefault="005B4A04" w:rsidP="005B4A04">
      <w:pPr>
        <w:pStyle w:val="Akapitzlist"/>
        <w:numPr>
          <w:ilvl w:val="0"/>
          <w:numId w:val="5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druk pełny kolor (4+4),</w:t>
      </w:r>
    </w:p>
    <w:p w:rsidR="005B4A04" w:rsidRPr="00A4152D" w:rsidRDefault="005B4A04" w:rsidP="005B4A04">
      <w:pPr>
        <w:pStyle w:val="Akapitzlist"/>
        <w:numPr>
          <w:ilvl w:val="0"/>
          <w:numId w:val="5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14 plansz lakierowanych (lakierem UV błysk) całostronicowo (7 kart x 2 plansze),</w:t>
      </w:r>
    </w:p>
    <w:p w:rsidR="005B4A04" w:rsidRPr="00A4152D" w:rsidRDefault="005B4A04" w:rsidP="005B4A04">
      <w:pPr>
        <w:pStyle w:val="Akapitzlist"/>
        <w:numPr>
          <w:ilvl w:val="0"/>
          <w:numId w:val="5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>materiał: kreda matowa min. 250 g/m2 dwustronnie powlekana,</w:t>
      </w:r>
    </w:p>
    <w:p w:rsidR="005B4A04" w:rsidRPr="00A4152D" w:rsidRDefault="005B4A04" w:rsidP="005B4A04">
      <w:pPr>
        <w:pStyle w:val="Akapitzlist"/>
        <w:numPr>
          <w:ilvl w:val="0"/>
          <w:numId w:val="5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 xml:space="preserve">oprawa: </w:t>
      </w:r>
      <w:proofErr w:type="spellStart"/>
      <w:r w:rsidRPr="00A4152D">
        <w:rPr>
          <w:rFonts w:ascii="Verdana" w:hAnsi="Verdana"/>
          <w:sz w:val="20"/>
          <w:szCs w:val="20"/>
        </w:rPr>
        <w:t>spiralowana</w:t>
      </w:r>
      <w:proofErr w:type="spellEnd"/>
      <w:r w:rsidRPr="00A4152D">
        <w:rPr>
          <w:rFonts w:ascii="Verdana" w:hAnsi="Verdana"/>
          <w:sz w:val="20"/>
          <w:szCs w:val="20"/>
        </w:rPr>
        <w:t xml:space="preserve"> po krótkim boku,</w:t>
      </w:r>
    </w:p>
    <w:p w:rsidR="005B4A04" w:rsidRPr="00A4152D" w:rsidRDefault="005B4A04" w:rsidP="005B4A04">
      <w:pPr>
        <w:pStyle w:val="Akapitzlist"/>
        <w:numPr>
          <w:ilvl w:val="0"/>
          <w:numId w:val="5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 xml:space="preserve">pakowanie: każdy egzemplarz pakowany indywidualnie w worek foliowy </w:t>
      </w:r>
      <w:r>
        <w:rPr>
          <w:rFonts w:ascii="Verdana" w:hAnsi="Verdana"/>
          <w:sz w:val="20"/>
          <w:szCs w:val="20"/>
        </w:rPr>
        <w:br/>
      </w:r>
      <w:r w:rsidRPr="00A4152D">
        <w:rPr>
          <w:rFonts w:ascii="Verdana" w:hAnsi="Verdana"/>
          <w:sz w:val="20"/>
          <w:szCs w:val="20"/>
        </w:rPr>
        <w:t>z zamknięciem samoprzylepnym, konfekcjonowanie po 25 szt.,</w:t>
      </w:r>
    </w:p>
    <w:p w:rsidR="005B4A04" w:rsidRPr="00A4152D" w:rsidRDefault="005B4A04" w:rsidP="005B4A04">
      <w:pPr>
        <w:pStyle w:val="Akapitzlist"/>
        <w:numPr>
          <w:ilvl w:val="0"/>
          <w:numId w:val="5"/>
        </w:numPr>
        <w:ind w:left="709"/>
        <w:rPr>
          <w:rFonts w:ascii="Verdana" w:hAnsi="Verdana"/>
          <w:sz w:val="20"/>
          <w:szCs w:val="20"/>
        </w:rPr>
      </w:pPr>
      <w:r w:rsidRPr="00A4152D">
        <w:rPr>
          <w:rFonts w:ascii="Verdana" w:hAnsi="Verdana"/>
          <w:sz w:val="20"/>
          <w:szCs w:val="20"/>
        </w:rPr>
        <w:t xml:space="preserve">wykonawca zobowiązany jest dostarczyć min. 2 projekty kalendarzy w oparciu </w:t>
      </w:r>
      <w:r>
        <w:rPr>
          <w:rFonts w:ascii="Verdana" w:hAnsi="Verdana"/>
          <w:sz w:val="20"/>
          <w:szCs w:val="20"/>
        </w:rPr>
        <w:br/>
      </w:r>
      <w:r w:rsidRPr="00A4152D">
        <w:rPr>
          <w:rFonts w:ascii="Verdana" w:hAnsi="Verdana"/>
          <w:sz w:val="20"/>
          <w:szCs w:val="20"/>
        </w:rPr>
        <w:t>o zdjęcia posiadane przez Zamawiającego, z których wybrany zostanie finalny kalendarz,</w:t>
      </w:r>
    </w:p>
    <w:p w:rsidR="005B4A04" w:rsidRPr="00A4152D" w:rsidRDefault="004911C5" w:rsidP="005B4A04">
      <w:pPr>
        <w:pStyle w:val="Akapitzlist"/>
        <w:numPr>
          <w:ilvl w:val="0"/>
          <w:numId w:val="5"/>
        </w:numPr>
        <w:ind w:left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nakład: 40</w:t>
      </w:r>
      <w:bookmarkStart w:id="0" w:name="_GoBack"/>
      <w:bookmarkEnd w:id="0"/>
      <w:r w:rsidR="005B4A04" w:rsidRPr="00A4152D">
        <w:rPr>
          <w:rFonts w:ascii="Verdana" w:hAnsi="Verdana"/>
          <w:sz w:val="20"/>
          <w:szCs w:val="20"/>
        </w:rPr>
        <w:t>00 egzemplarzy.</w:t>
      </w:r>
    </w:p>
    <w:p w:rsidR="00DF267C" w:rsidRPr="00DF267C" w:rsidRDefault="00DF267C" w:rsidP="00DF267C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funkcjonalność*</w:t>
      </w:r>
      <w:r w:rsidR="00DF267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DF267C" w:rsidRPr="00DF267C">
        <w:rPr>
          <w:rFonts w:ascii="Verdana" w:eastAsia="Arial Unicode MS" w:hAnsi="Verdana" w:cs="Arial Unicode MS"/>
          <w:b/>
          <w:sz w:val="20"/>
          <w:szCs w:val="20"/>
          <w:lang w:eastAsia="pl-PL"/>
        </w:rPr>
        <w:t>nie dotyczy</w:t>
      </w:r>
    </w:p>
    <w:p w:rsidR="00DF267C" w:rsidRPr="00BC1419" w:rsidRDefault="006E0F76" w:rsidP="00DF267C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DF267C" w:rsidRPr="00C365C4">
        <w:rPr>
          <w:rFonts w:ascii="Verdana" w:eastAsia="Arial Unicode MS" w:hAnsi="Verdana" w:cs="Arial Unicode MS"/>
          <w:b/>
          <w:sz w:val="20"/>
          <w:szCs w:val="20"/>
          <w:lang w:eastAsia="pl-PL"/>
        </w:rPr>
        <w:t>14 dni po doręczeniu do siedziby zleceniodawcy pr</w:t>
      </w:r>
      <w:r w:rsidR="00DF267C">
        <w:rPr>
          <w:rFonts w:ascii="Verdana" w:eastAsia="Arial Unicode MS" w:hAnsi="Verdana" w:cs="Arial Unicode MS"/>
          <w:b/>
          <w:sz w:val="20"/>
          <w:szCs w:val="20"/>
          <w:lang w:eastAsia="pl-PL"/>
        </w:rPr>
        <w:t>awidłowo wystawionej faktury na:</w:t>
      </w:r>
    </w:p>
    <w:p w:rsidR="006E0F76" w:rsidRPr="006E0F76" w:rsidRDefault="00DF267C" w:rsidP="00DF267C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C1419">
        <w:rPr>
          <w:rFonts w:ascii="Verdana" w:eastAsia="Arial Unicode MS" w:hAnsi="Verdana" w:cs="Arial Unicode MS"/>
          <w:sz w:val="20"/>
          <w:szCs w:val="20"/>
          <w:lang w:eastAsia="pl-PL"/>
        </w:rPr>
        <w:t>Nabywca: Gmina Miasto Rzeszów, ul. Rynek 1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Pr="00BC141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35-064 Rzeszów, NIP: 8130008613, Odbiorca faktury-p</w:t>
      </w:r>
      <w:r w:rsidRPr="00BC1419">
        <w:rPr>
          <w:rFonts w:ascii="Verdana" w:eastAsia="Arial Unicode MS" w:hAnsi="Verdana" w:cs="Arial Unicode MS" w:hint="eastAsia"/>
          <w:sz w:val="20"/>
          <w:szCs w:val="20"/>
          <w:lang w:eastAsia="pl-PL"/>
        </w:rPr>
        <w:t>ł</w:t>
      </w:r>
      <w:r w:rsidRPr="00BC1419">
        <w:rPr>
          <w:rFonts w:ascii="Verdana" w:eastAsia="Arial Unicode MS" w:hAnsi="Verdana" w:cs="Arial Unicode MS"/>
          <w:sz w:val="20"/>
          <w:szCs w:val="20"/>
          <w:lang w:eastAsia="pl-PL"/>
        </w:rPr>
        <w:t>atnik: Urz</w:t>
      </w:r>
      <w:r w:rsidRPr="00BC1419">
        <w:rPr>
          <w:rFonts w:ascii="Verdana" w:eastAsia="Arial Unicode MS" w:hAnsi="Verdana" w:cs="Arial Unicode MS" w:hint="eastAsia"/>
          <w:sz w:val="20"/>
          <w:szCs w:val="20"/>
          <w:lang w:eastAsia="pl-PL"/>
        </w:rPr>
        <w:t>ą</w:t>
      </w:r>
      <w:r w:rsidRPr="00BC1419">
        <w:rPr>
          <w:rFonts w:ascii="Verdana" w:eastAsia="Arial Unicode MS" w:hAnsi="Verdana" w:cs="Arial Unicode MS"/>
          <w:sz w:val="20"/>
          <w:szCs w:val="20"/>
          <w:lang w:eastAsia="pl-PL"/>
        </w:rPr>
        <w:t>d Miasta Rzeszowa – Wydzia</w:t>
      </w:r>
      <w:r w:rsidRPr="00BC1419">
        <w:rPr>
          <w:rFonts w:ascii="Verdana" w:eastAsia="Arial Unicode MS" w:hAnsi="Verdana" w:cs="Arial Unicode MS" w:hint="eastAsia"/>
          <w:sz w:val="20"/>
          <w:szCs w:val="20"/>
          <w:lang w:eastAsia="pl-PL"/>
        </w:rPr>
        <w:t>ł</w:t>
      </w:r>
      <w:r w:rsidRPr="00BC141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Promocji i Wspó</w:t>
      </w:r>
      <w:r w:rsidRPr="00BC1419">
        <w:rPr>
          <w:rFonts w:ascii="Verdana" w:eastAsia="Arial Unicode MS" w:hAnsi="Verdana" w:cs="Arial Unicode MS" w:hint="eastAsia"/>
          <w:sz w:val="20"/>
          <w:szCs w:val="20"/>
          <w:lang w:eastAsia="pl-PL"/>
        </w:rPr>
        <w:t>ł</w:t>
      </w:r>
      <w:r w:rsidRPr="00BC1419">
        <w:rPr>
          <w:rFonts w:ascii="Verdana" w:eastAsia="Arial Unicode MS" w:hAnsi="Verdana" w:cs="Arial Unicode MS"/>
          <w:sz w:val="20"/>
          <w:szCs w:val="20"/>
          <w:lang w:eastAsia="pl-PL"/>
        </w:rPr>
        <w:t>pracy Mi</w:t>
      </w:r>
      <w:r w:rsidRPr="00BC1419">
        <w:rPr>
          <w:rFonts w:ascii="Verdana" w:eastAsia="Arial Unicode MS" w:hAnsi="Verdana" w:cs="Arial Unicode MS" w:hint="eastAsia"/>
          <w:sz w:val="20"/>
          <w:szCs w:val="20"/>
          <w:lang w:eastAsia="pl-PL"/>
        </w:rPr>
        <w:t>ę</w:t>
      </w:r>
      <w:r w:rsidRPr="00BC1419">
        <w:rPr>
          <w:rFonts w:ascii="Verdana" w:eastAsia="Arial Unicode MS" w:hAnsi="Verdana" w:cs="Arial Unicode MS"/>
          <w:sz w:val="20"/>
          <w:szCs w:val="20"/>
          <w:lang w:eastAsia="pl-PL"/>
        </w:rPr>
        <w:t>dzynarodowej, ul. Rynek 11, 35-064 Rzeszów</w:t>
      </w:r>
    </w:p>
    <w:p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DF267C">
        <w:rPr>
          <w:rFonts w:ascii="Verdana" w:eastAsia="Arial Unicode MS" w:hAnsi="Verdana" w:cs="Arial Unicode MS"/>
          <w:b/>
          <w:sz w:val="20"/>
          <w:szCs w:val="20"/>
          <w:lang w:eastAsia="pl-PL"/>
        </w:rPr>
        <w:t>nie dotyczy</w:t>
      </w:r>
    </w:p>
    <w:p w:rsidR="006E0F76" w:rsidRPr="006E0F76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DF267C">
        <w:rPr>
          <w:rFonts w:ascii="Verdana" w:eastAsia="Arial Unicode MS" w:hAnsi="Verdana" w:cs="Arial Unicode MS"/>
          <w:b/>
          <w:sz w:val="20"/>
          <w:szCs w:val="20"/>
          <w:lang w:eastAsia="pl-PL"/>
        </w:rPr>
        <w:t>nie dotyczy</w:t>
      </w:r>
    </w:p>
    <w:p w:rsidR="006E0F76" w:rsidRPr="006E0F76" w:rsidRDefault="006E0F7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3. Oświadczam, że zapoznałem się z opisem przedmiotu zamówienia i zobowiązuję się go wykonać na wyżej wskazanych warunkach.</w:t>
      </w:r>
    </w:p>
    <w:p w:rsidR="006E0F76" w:rsidRPr="006E0F76" w:rsidRDefault="006E0F76" w:rsidP="006E0F76">
      <w:pPr>
        <w:rPr>
          <w:rFonts w:ascii="Verdana" w:hAnsi="Verdana"/>
        </w:rPr>
      </w:pPr>
    </w:p>
    <w:p w:rsidR="006E0F76" w:rsidRPr="006E0F76" w:rsidRDefault="006E0F76" w:rsidP="006E0F76">
      <w:pPr>
        <w:rPr>
          <w:rFonts w:ascii="Verdana" w:hAnsi="Verdana"/>
        </w:rPr>
      </w:pPr>
    </w:p>
    <w:p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wykonawcy lub osoby upoważnionej</w:t>
      </w:r>
    </w:p>
    <w:p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48DE34AF"/>
    <w:multiLevelType w:val="hybridMultilevel"/>
    <w:tmpl w:val="C5EEB6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4E5A93"/>
    <w:multiLevelType w:val="hybridMultilevel"/>
    <w:tmpl w:val="E9C0F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C4AE8"/>
    <w:multiLevelType w:val="hybridMultilevel"/>
    <w:tmpl w:val="EB6E8E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A12B19"/>
    <w:multiLevelType w:val="hybridMultilevel"/>
    <w:tmpl w:val="4EC426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3134B7"/>
    <w:rsid w:val="004911C5"/>
    <w:rsid w:val="005B4A04"/>
    <w:rsid w:val="006E0F76"/>
    <w:rsid w:val="00A40E81"/>
    <w:rsid w:val="00DF267C"/>
    <w:rsid w:val="00F05D46"/>
    <w:rsid w:val="00FA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69D"/>
    <w:pPr>
      <w:spacing w:after="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Bajrasz Klaudia</cp:lastModifiedBy>
  <cp:revision>2</cp:revision>
  <dcterms:created xsi:type="dcterms:W3CDTF">2020-08-13T07:45:00Z</dcterms:created>
  <dcterms:modified xsi:type="dcterms:W3CDTF">2020-08-13T07:45:00Z</dcterms:modified>
</cp:coreProperties>
</file>